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639" w:rsidRPr="00360CF1" w:rsidRDefault="00A86341" w:rsidP="00DC6639">
      <w:pPr>
        <w:jc w:val="center"/>
        <w:rPr>
          <w:b/>
          <w:sz w:val="24"/>
          <w:szCs w:val="24"/>
        </w:rPr>
      </w:pPr>
      <w:bookmarkStart w:id="0" w:name="_GoBack"/>
      <w:bookmarkEnd w:id="0"/>
      <w:r>
        <w:rPr>
          <w:b/>
          <w:noProof/>
          <w:sz w:val="24"/>
          <w:szCs w:val="24"/>
        </w:rPr>
        <w:drawing>
          <wp:anchor distT="0" distB="0" distL="6401435" distR="6401435" simplePos="0" relativeHeight="251657728" behindDoc="0" locked="0" layoutInCell="1" allowOverlap="1" wp14:anchorId="0C488F82" wp14:editId="56B6132A">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E77AF2">
              <w:t>14.05.2021</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E77AF2">
            <w:pPr>
              <w:tabs>
                <w:tab w:val="left" w:pos="3123"/>
                <w:tab w:val="left" w:pos="3270"/>
              </w:tabs>
              <w:jc w:val="right"/>
            </w:pPr>
            <w:r w:rsidRPr="00360CF1">
              <w:t xml:space="preserve">№ </w:t>
            </w:r>
            <w:r w:rsidR="00E77AF2">
              <w:t>803</w:t>
            </w:r>
            <w:r w:rsidRPr="00360CF1">
              <w:t xml:space="preserve">          </w:t>
            </w:r>
          </w:p>
        </w:tc>
      </w:tr>
    </w:tbl>
    <w:p w:rsidR="00A27B69" w:rsidRPr="00A27B69" w:rsidRDefault="00A27B69" w:rsidP="00A27B69">
      <w:pPr>
        <w:ind w:right="5103"/>
        <w:rPr>
          <w:szCs w:val="20"/>
        </w:rPr>
      </w:pPr>
    </w:p>
    <w:p w:rsidR="00487BE9" w:rsidRDefault="00487BE9" w:rsidP="002B08AE">
      <w:pPr>
        <w:adjustRightInd w:val="0"/>
        <w:jc w:val="both"/>
        <w:outlineLvl w:val="0"/>
        <w:rPr>
          <w:szCs w:val="20"/>
        </w:rPr>
      </w:pPr>
    </w:p>
    <w:p w:rsidR="00BC7E93" w:rsidRPr="00424870" w:rsidRDefault="00BC7E93" w:rsidP="00BC7E93">
      <w:pPr>
        <w:ind w:right="5101"/>
        <w:jc w:val="both"/>
        <w:rPr>
          <w:rFonts w:eastAsia="Calibri"/>
          <w:kern w:val="36"/>
          <w:lang w:eastAsia="en-US"/>
        </w:rPr>
      </w:pPr>
      <w:r w:rsidRPr="00424870">
        <w:rPr>
          <w:rFonts w:eastAsia="Calibri"/>
          <w:kern w:val="36"/>
          <w:lang w:eastAsia="en-US"/>
        </w:rPr>
        <w:t>О внесении изменени</w:t>
      </w:r>
      <w:r>
        <w:rPr>
          <w:rFonts w:eastAsia="Calibri"/>
          <w:kern w:val="36"/>
          <w:lang w:eastAsia="en-US"/>
        </w:rPr>
        <w:t>й</w:t>
      </w:r>
      <w:r w:rsidRPr="00424870">
        <w:rPr>
          <w:rFonts w:eastAsia="Calibri"/>
          <w:kern w:val="36"/>
          <w:lang w:eastAsia="en-US"/>
        </w:rPr>
        <w:t xml:space="preserve"> в приложение к постановлению администрации района от 07.05.2019 № 946 «Об утверждении административного регламента предоставления муниципальной услуги </w:t>
      </w:r>
      <w:r w:rsidRPr="00424870">
        <w:rPr>
          <w:rFonts w:eastAsia="Calibri"/>
          <w:lang w:eastAsia="en-US"/>
        </w:rPr>
        <w:t>«Уведомительная регистрация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p>
    <w:p w:rsidR="00BC7E93" w:rsidRPr="00424870" w:rsidRDefault="00BC7E93" w:rsidP="00BC7E93">
      <w:pPr>
        <w:ind w:firstLine="709"/>
        <w:jc w:val="both"/>
        <w:rPr>
          <w:rFonts w:eastAsia="Calibri"/>
          <w:lang w:eastAsia="en-US"/>
        </w:rPr>
      </w:pPr>
    </w:p>
    <w:p w:rsidR="00BC7E93" w:rsidRPr="00424870" w:rsidRDefault="00BC7E93" w:rsidP="00BC7E93">
      <w:pPr>
        <w:ind w:firstLine="709"/>
        <w:jc w:val="both"/>
        <w:rPr>
          <w:rFonts w:eastAsia="Calibri"/>
          <w:lang w:eastAsia="en-US"/>
        </w:rPr>
      </w:pPr>
    </w:p>
    <w:p w:rsidR="00BC7E93" w:rsidRPr="00B6310B" w:rsidRDefault="00BC7E93" w:rsidP="00BC7E93">
      <w:pPr>
        <w:autoSpaceDE w:val="0"/>
        <w:autoSpaceDN w:val="0"/>
        <w:adjustRightInd w:val="0"/>
        <w:ind w:firstLine="709"/>
        <w:jc w:val="both"/>
      </w:pPr>
      <w:r w:rsidRPr="002213CD">
        <w:t xml:space="preserve">В соответствии с Федеральным законом </w:t>
      </w:r>
      <w:r w:rsidRPr="002213CD">
        <w:rPr>
          <w:rFonts w:eastAsia="Calibri"/>
          <w:lang w:eastAsia="en-US"/>
        </w:rPr>
        <w:t xml:space="preserve">от </w:t>
      </w:r>
      <w:r>
        <w:rPr>
          <w:rFonts w:eastAsia="Calibri"/>
          <w:lang w:eastAsia="en-US"/>
        </w:rPr>
        <w:t>30.12.2020</w:t>
      </w:r>
      <w:r w:rsidRPr="002213CD">
        <w:rPr>
          <w:rFonts w:eastAsia="Calibri"/>
          <w:lang w:eastAsia="en-US"/>
        </w:rPr>
        <w:t xml:space="preserve"> № </w:t>
      </w:r>
      <w:r>
        <w:rPr>
          <w:rFonts w:eastAsia="Calibri"/>
          <w:lang w:eastAsia="en-US"/>
        </w:rPr>
        <w:t>509</w:t>
      </w:r>
      <w:r w:rsidRPr="002213CD">
        <w:rPr>
          <w:rFonts w:eastAsia="Calibri"/>
          <w:lang w:eastAsia="en-US"/>
        </w:rPr>
        <w:t>-ФЗ</w:t>
      </w:r>
      <w:r w:rsidRPr="002213CD">
        <w:t xml:space="preserve"> </w:t>
      </w:r>
      <w:r>
        <w:t xml:space="preserve">                       </w:t>
      </w:r>
      <w:proofErr w:type="gramStart"/>
      <w:r>
        <w:t xml:space="preserve">   </w:t>
      </w:r>
      <w:r w:rsidRPr="00B6310B">
        <w:t>«</w:t>
      </w:r>
      <w:proofErr w:type="gramEnd"/>
      <w:r w:rsidRPr="00B6310B">
        <w:t>О внесении изменений в отдельные законодательные акты Российской Федерации</w:t>
      </w:r>
      <w:r w:rsidRPr="00B6310B">
        <w:rPr>
          <w:rFonts w:eastAsia="Calibri"/>
          <w:lang w:eastAsia="en-US"/>
        </w:rPr>
        <w:t>», в</w:t>
      </w:r>
      <w:r w:rsidRPr="00B6310B">
        <w:t xml:space="preserve"> целях приведения муниципального правового акта района </w:t>
      </w:r>
      <w:r>
        <w:t xml:space="preserve">                             </w:t>
      </w:r>
      <w:r w:rsidRPr="00B6310B">
        <w:t>в соответствие с действующим законодательством:</w:t>
      </w:r>
    </w:p>
    <w:p w:rsidR="00BC7E93" w:rsidRPr="00424870" w:rsidRDefault="00BC7E93" w:rsidP="00BC7E93">
      <w:pPr>
        <w:tabs>
          <w:tab w:val="left" w:pos="9638"/>
        </w:tabs>
        <w:autoSpaceDE w:val="0"/>
        <w:autoSpaceDN w:val="0"/>
        <w:adjustRightInd w:val="0"/>
        <w:ind w:firstLine="709"/>
        <w:jc w:val="both"/>
        <w:rPr>
          <w:bCs/>
        </w:rPr>
      </w:pPr>
    </w:p>
    <w:p w:rsidR="00BC7E93" w:rsidRDefault="00BC7E93" w:rsidP="00BC7E93">
      <w:pPr>
        <w:tabs>
          <w:tab w:val="left" w:pos="1134"/>
        </w:tabs>
        <w:suppressAutoHyphens/>
        <w:ind w:firstLine="709"/>
        <w:contextualSpacing/>
        <w:jc w:val="both"/>
        <w:rPr>
          <w:rFonts w:eastAsia="Calibri"/>
          <w:lang w:eastAsia="en-US"/>
        </w:rPr>
      </w:pPr>
      <w:r w:rsidRPr="00424870">
        <w:rPr>
          <w:rFonts w:eastAsia="Calibri"/>
          <w:lang w:eastAsia="en-US"/>
        </w:rPr>
        <w:t xml:space="preserve">1. Внести в приложение к постановлению </w:t>
      </w:r>
      <w:r w:rsidRPr="00424870">
        <w:rPr>
          <w:rFonts w:eastAsia="Calibri"/>
          <w:kern w:val="36"/>
          <w:lang w:eastAsia="en-US"/>
        </w:rPr>
        <w:t xml:space="preserve">администрации района </w:t>
      </w:r>
      <w:r>
        <w:rPr>
          <w:rFonts w:eastAsia="Calibri"/>
          <w:kern w:val="36"/>
          <w:lang w:eastAsia="en-US"/>
        </w:rPr>
        <w:t xml:space="preserve">                           </w:t>
      </w:r>
      <w:r w:rsidRPr="00424870">
        <w:rPr>
          <w:rFonts w:eastAsia="Calibri"/>
          <w:kern w:val="36"/>
          <w:lang w:eastAsia="en-US"/>
        </w:rPr>
        <w:t xml:space="preserve">от 07.05.2019 № 946 «Об утверждении административного регламента предоставления муниципальной услуги </w:t>
      </w:r>
      <w:r w:rsidRPr="00424870">
        <w:rPr>
          <w:rFonts w:eastAsia="Calibri"/>
          <w:lang w:eastAsia="en-US"/>
        </w:rPr>
        <w:t>«Уведомительная регистрация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r>
        <w:rPr>
          <w:rFonts w:eastAsia="Calibri"/>
          <w:lang w:eastAsia="en-US"/>
        </w:rPr>
        <w:t xml:space="preserve">                                 (с изменениями от 02.08.2019 № 1541, от 09.03.2021 № 292) следующие изменения:</w:t>
      </w:r>
    </w:p>
    <w:p w:rsidR="00BC7E93" w:rsidRPr="00BC7E93" w:rsidRDefault="00BC7E93" w:rsidP="00BC7E93">
      <w:pPr>
        <w:tabs>
          <w:tab w:val="left" w:pos="1134"/>
        </w:tabs>
        <w:suppressAutoHyphens/>
        <w:ind w:firstLine="709"/>
        <w:contextualSpacing/>
        <w:jc w:val="both"/>
        <w:rPr>
          <w:rFonts w:eastAsia="Calibri"/>
          <w:lang w:eastAsia="en-US"/>
        </w:rPr>
      </w:pPr>
      <w:r>
        <w:rPr>
          <w:rFonts w:eastAsia="Calibri"/>
          <w:lang w:eastAsia="en-US"/>
        </w:rPr>
        <w:t xml:space="preserve">1.1. В пункте 20 раздела </w:t>
      </w:r>
      <w:r>
        <w:rPr>
          <w:rFonts w:eastAsia="Calibri"/>
          <w:lang w:val="en-US" w:eastAsia="en-US"/>
        </w:rPr>
        <w:t>II</w:t>
      </w:r>
      <w:r>
        <w:rPr>
          <w:rFonts w:eastAsia="Calibri"/>
          <w:lang w:eastAsia="en-US"/>
        </w:rPr>
        <w:t>:</w:t>
      </w:r>
    </w:p>
    <w:p w:rsidR="00BC7E93" w:rsidRDefault="00BC7E93" w:rsidP="00BC7E93">
      <w:pPr>
        <w:tabs>
          <w:tab w:val="left" w:pos="1134"/>
        </w:tabs>
        <w:suppressAutoHyphens/>
        <w:ind w:firstLine="709"/>
        <w:contextualSpacing/>
        <w:jc w:val="both"/>
        <w:rPr>
          <w:rFonts w:eastAsia="Calibri"/>
          <w:lang w:eastAsia="en-US"/>
        </w:rPr>
      </w:pPr>
      <w:r>
        <w:rPr>
          <w:rFonts w:eastAsia="Calibri"/>
          <w:lang w:eastAsia="en-US"/>
        </w:rPr>
        <w:t>1.1.1. В абзаце первом слова «пункта 4» исключить.</w:t>
      </w:r>
    </w:p>
    <w:p w:rsidR="00BC7E93" w:rsidRDefault="00BC7E93" w:rsidP="00BC7E93">
      <w:pPr>
        <w:tabs>
          <w:tab w:val="left" w:pos="1134"/>
        </w:tabs>
        <w:suppressAutoHyphens/>
        <w:ind w:firstLine="709"/>
        <w:contextualSpacing/>
        <w:jc w:val="both"/>
        <w:rPr>
          <w:rFonts w:eastAsia="Calibri"/>
          <w:lang w:eastAsia="en-US"/>
        </w:rPr>
      </w:pPr>
      <w:r>
        <w:rPr>
          <w:rFonts w:eastAsia="Calibri"/>
          <w:lang w:eastAsia="en-US"/>
        </w:rPr>
        <w:t>1.1.2. Дополнить подпунктом 4 следующего содержания:</w:t>
      </w:r>
    </w:p>
    <w:p w:rsidR="00BC7E93" w:rsidRDefault="00BC7E93" w:rsidP="00BC7E93">
      <w:pPr>
        <w:tabs>
          <w:tab w:val="left" w:pos="1134"/>
        </w:tabs>
        <w:suppressAutoHyphens/>
        <w:ind w:firstLine="709"/>
        <w:contextualSpacing/>
        <w:jc w:val="both"/>
        <w:rPr>
          <w:rFonts w:eastAsia="Calibri"/>
          <w:lang w:eastAsia="en-US"/>
        </w:rPr>
      </w:pPr>
      <w:r>
        <w:rPr>
          <w:rFonts w:eastAsia="Calibri"/>
          <w:lang w:eastAsia="en-US"/>
        </w:rPr>
        <w:lastRenderedPageBreak/>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C7E93" w:rsidRDefault="00BC7E93" w:rsidP="00BC7E93">
      <w:pPr>
        <w:tabs>
          <w:tab w:val="left" w:pos="1134"/>
        </w:tabs>
        <w:suppressAutoHyphens/>
        <w:ind w:firstLine="709"/>
        <w:contextualSpacing/>
        <w:jc w:val="both"/>
        <w:rPr>
          <w:rFonts w:eastAsia="Calibri"/>
          <w:lang w:eastAsia="en-US"/>
        </w:rPr>
      </w:pPr>
    </w:p>
    <w:p w:rsidR="00BC7E93" w:rsidRPr="00424870" w:rsidRDefault="00BC7E93" w:rsidP="00BC7E93">
      <w:pPr>
        <w:autoSpaceDE w:val="0"/>
        <w:autoSpaceDN w:val="0"/>
        <w:adjustRightInd w:val="0"/>
        <w:ind w:firstLine="709"/>
        <w:jc w:val="both"/>
      </w:pPr>
      <w:r>
        <w:t>2</w:t>
      </w:r>
      <w:r w:rsidRPr="00424870">
        <w:t xml:space="preserve">. Отделу делопроизводства, контроля и обеспечения работы руководства управления обеспечения деятельности администрации района (Ю.В. Мороз) разместить постановление на официальном веб-сайте администрации района: </w:t>
      </w:r>
      <w:hyperlink r:id="rId9" w:history="1">
        <w:r w:rsidRPr="00424870">
          <w:t>www.nvraion.ru</w:t>
        </w:r>
      </w:hyperlink>
      <w:r w:rsidRPr="00424870">
        <w:t>.</w:t>
      </w:r>
    </w:p>
    <w:p w:rsidR="00BC7E93" w:rsidRDefault="00BC7E93" w:rsidP="00BC7E93">
      <w:pPr>
        <w:autoSpaceDE w:val="0"/>
        <w:autoSpaceDN w:val="0"/>
        <w:adjustRightInd w:val="0"/>
        <w:ind w:firstLine="709"/>
        <w:jc w:val="both"/>
      </w:pPr>
    </w:p>
    <w:p w:rsidR="00BC7E93" w:rsidRPr="00424870" w:rsidRDefault="00BC7E93" w:rsidP="00BC7E93">
      <w:pPr>
        <w:autoSpaceDE w:val="0"/>
        <w:autoSpaceDN w:val="0"/>
        <w:adjustRightInd w:val="0"/>
        <w:ind w:firstLine="709"/>
        <w:jc w:val="both"/>
      </w:pPr>
      <w:r>
        <w:t>3</w:t>
      </w:r>
      <w:r w:rsidRPr="00424870">
        <w:t xml:space="preserve">. Управлению общественных связей и информационной политики администрации района (Л.Д. Михеева) опубликовать постановление </w:t>
      </w:r>
      <w:r>
        <w:t xml:space="preserve">                                   </w:t>
      </w:r>
      <w:r w:rsidRPr="00424870">
        <w:t>в приложении «Официальный бюллетень» к районной газете «Новости Приобья».</w:t>
      </w:r>
    </w:p>
    <w:p w:rsidR="00BC7E93" w:rsidRDefault="00BC7E93" w:rsidP="00BC7E93">
      <w:pPr>
        <w:ind w:firstLine="709"/>
        <w:jc w:val="both"/>
        <w:rPr>
          <w:rFonts w:eastAsia="Calibri"/>
          <w:kern w:val="36"/>
          <w:lang w:eastAsia="en-US"/>
        </w:rPr>
      </w:pPr>
    </w:p>
    <w:p w:rsidR="00BC7E93" w:rsidRPr="00424870" w:rsidRDefault="00BC7E93" w:rsidP="00BC7E93">
      <w:pPr>
        <w:ind w:firstLine="709"/>
        <w:jc w:val="both"/>
        <w:rPr>
          <w:rFonts w:eastAsia="Calibri"/>
          <w:kern w:val="36"/>
          <w:lang w:eastAsia="en-US"/>
        </w:rPr>
      </w:pPr>
      <w:r>
        <w:rPr>
          <w:rFonts w:eastAsia="Calibri"/>
          <w:kern w:val="36"/>
          <w:lang w:eastAsia="en-US"/>
        </w:rPr>
        <w:t>4</w:t>
      </w:r>
      <w:r w:rsidRPr="00424870">
        <w:rPr>
          <w:rFonts w:eastAsia="Calibri"/>
          <w:kern w:val="36"/>
          <w:lang w:eastAsia="en-US"/>
        </w:rPr>
        <w:t>. Постановление вступает в силу после его официального опубликования (обнародования).</w:t>
      </w:r>
    </w:p>
    <w:p w:rsidR="00BC7E93" w:rsidRDefault="00BC7E93" w:rsidP="00BC7E93">
      <w:pPr>
        <w:snapToGrid w:val="0"/>
        <w:ind w:firstLine="709"/>
        <w:jc w:val="both"/>
      </w:pPr>
    </w:p>
    <w:p w:rsidR="00BC7E93" w:rsidRPr="00BC7E93" w:rsidRDefault="00BC7E93" w:rsidP="00BC7E93">
      <w:pPr>
        <w:snapToGrid w:val="0"/>
        <w:ind w:firstLine="709"/>
        <w:jc w:val="both"/>
        <w:rPr>
          <w:b/>
        </w:rPr>
      </w:pPr>
      <w:r>
        <w:t>5</w:t>
      </w:r>
      <w:r w:rsidRPr="00424870">
        <w:t xml:space="preserve">. Контроль за выполнением постановления возложить на заместителя главы района по экономике и финансам Т.А. Колокольцеву. </w:t>
      </w:r>
    </w:p>
    <w:p w:rsidR="006C1050" w:rsidRDefault="006C1050" w:rsidP="002B08AE">
      <w:pPr>
        <w:adjustRightInd w:val="0"/>
        <w:jc w:val="both"/>
        <w:outlineLvl w:val="0"/>
        <w:rPr>
          <w:szCs w:val="20"/>
        </w:rPr>
      </w:pPr>
    </w:p>
    <w:p w:rsidR="00487BE9" w:rsidRDefault="00487BE9" w:rsidP="002B08AE">
      <w:pPr>
        <w:adjustRightInd w:val="0"/>
        <w:jc w:val="both"/>
        <w:outlineLvl w:val="0"/>
        <w:rPr>
          <w:szCs w:val="20"/>
        </w:rPr>
      </w:pPr>
    </w:p>
    <w:p w:rsidR="00FB4A7C" w:rsidRDefault="00FB4A7C" w:rsidP="002B08AE">
      <w:pPr>
        <w:adjustRightInd w:val="0"/>
        <w:jc w:val="both"/>
        <w:outlineLvl w:val="0"/>
        <w:rPr>
          <w:szCs w:val="20"/>
        </w:rPr>
      </w:pPr>
    </w:p>
    <w:p w:rsidR="009C1FF9" w:rsidRDefault="00487BE9" w:rsidP="002B08AE">
      <w:pPr>
        <w:tabs>
          <w:tab w:val="left" w:pos="0"/>
        </w:tabs>
        <w:jc w:val="both"/>
        <w:rPr>
          <w:szCs w:val="24"/>
        </w:rPr>
      </w:pPr>
      <w:r>
        <w:rPr>
          <w:szCs w:val="24"/>
        </w:rPr>
        <w:t xml:space="preserve">Глава района                                                                                        Б.А. </w:t>
      </w:r>
      <w:proofErr w:type="spellStart"/>
      <w:r>
        <w:rPr>
          <w:szCs w:val="24"/>
        </w:rPr>
        <w:t>Саломатин</w:t>
      </w:r>
      <w:proofErr w:type="spellEnd"/>
    </w:p>
    <w:p w:rsidR="00BD10C1" w:rsidRDefault="00BD10C1" w:rsidP="002B08AE">
      <w:pPr>
        <w:tabs>
          <w:tab w:val="left" w:pos="0"/>
        </w:tabs>
        <w:jc w:val="both"/>
        <w:rPr>
          <w:szCs w:val="24"/>
        </w:rPr>
      </w:pPr>
    </w:p>
    <w:p w:rsidR="00BD10C1" w:rsidRDefault="00BD10C1" w:rsidP="002B08AE">
      <w:pPr>
        <w:tabs>
          <w:tab w:val="left" w:pos="0"/>
        </w:tabs>
        <w:jc w:val="both"/>
        <w:rPr>
          <w:szCs w:val="24"/>
        </w:rPr>
      </w:pPr>
    </w:p>
    <w:p w:rsidR="00BD10C1" w:rsidRDefault="00BD10C1" w:rsidP="002B08AE">
      <w:pPr>
        <w:tabs>
          <w:tab w:val="left" w:pos="0"/>
        </w:tabs>
        <w:jc w:val="both"/>
        <w:rPr>
          <w:szCs w:val="24"/>
        </w:rPr>
      </w:pPr>
    </w:p>
    <w:p w:rsidR="00BD10C1" w:rsidRDefault="00BD10C1" w:rsidP="002B08AE">
      <w:pPr>
        <w:tabs>
          <w:tab w:val="left" w:pos="0"/>
        </w:tabs>
        <w:jc w:val="both"/>
        <w:rPr>
          <w:szCs w:val="20"/>
        </w:rPr>
      </w:pPr>
    </w:p>
    <w:sectPr w:rsidR="00BD10C1" w:rsidSect="00E86C28">
      <w:headerReference w:type="default" r:id="rId10"/>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957" w:rsidRDefault="00550957">
      <w:r>
        <w:separator/>
      </w:r>
    </w:p>
  </w:endnote>
  <w:endnote w:type="continuationSeparator" w:id="0">
    <w:p w:rsidR="00550957" w:rsidRDefault="00550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957" w:rsidRDefault="00550957">
      <w:r>
        <w:separator/>
      </w:r>
    </w:p>
  </w:footnote>
  <w:footnote w:type="continuationSeparator" w:id="0">
    <w:p w:rsidR="00550957" w:rsidRDefault="005509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835847"/>
      <w:docPartObj>
        <w:docPartGallery w:val="Page Numbers (Top of Page)"/>
        <w:docPartUnique/>
      </w:docPartObj>
    </w:sdtPr>
    <w:sdtEndPr/>
    <w:sdtContent>
      <w:p w:rsidR="001F49E1" w:rsidRDefault="001F49E1">
        <w:pPr>
          <w:pStyle w:val="a4"/>
          <w:jc w:val="center"/>
        </w:pPr>
        <w:r>
          <w:fldChar w:fldCharType="begin"/>
        </w:r>
        <w:r>
          <w:instrText>PAGE   \* MERGEFORMAT</w:instrText>
        </w:r>
        <w:r>
          <w:fldChar w:fldCharType="separate"/>
        </w:r>
        <w:r w:rsidR="00E06F59">
          <w:rPr>
            <w:noProof/>
          </w:rPr>
          <w:t>1</w:t>
        </w:r>
        <w:r>
          <w:fldChar w:fldCharType="end"/>
        </w:r>
      </w:p>
    </w:sdtContent>
  </w:sdt>
  <w:p w:rsidR="001F49E1" w:rsidRDefault="001F49E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19F38D7"/>
    <w:multiLevelType w:val="multilevel"/>
    <w:tmpl w:val="8A88E4FE"/>
    <w:lvl w:ilvl="0">
      <w:start w:val="1"/>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12"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3191F9E"/>
    <w:multiLevelType w:val="hybridMultilevel"/>
    <w:tmpl w:val="2BB2AB08"/>
    <w:lvl w:ilvl="0" w:tplc="98F8D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3"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E2216C2"/>
    <w:multiLevelType w:val="hybridMultilevel"/>
    <w:tmpl w:val="4FBC65DC"/>
    <w:lvl w:ilvl="0" w:tplc="73DAE784">
      <w:start w:val="1"/>
      <w:numFmt w:val="decimal"/>
      <w:lvlText w:val="%1."/>
      <w:lvlJc w:val="left"/>
      <w:pPr>
        <w:ind w:left="1440" w:hanging="90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7"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8"/>
  </w:num>
  <w:num w:numId="3">
    <w:abstractNumId w:val="6"/>
  </w:num>
  <w:num w:numId="4">
    <w:abstractNumId w:val="25"/>
  </w:num>
  <w:num w:numId="5">
    <w:abstractNumId w:val="29"/>
  </w:num>
  <w:num w:numId="6">
    <w:abstractNumId w:val="7"/>
  </w:num>
  <w:num w:numId="7">
    <w:abstractNumId w:val="15"/>
  </w:num>
  <w:num w:numId="8">
    <w:abstractNumId w:val="5"/>
  </w:num>
  <w:num w:numId="9">
    <w:abstractNumId w:val="10"/>
  </w:num>
  <w:num w:numId="10">
    <w:abstractNumId w:val="18"/>
  </w:num>
  <w:num w:numId="11">
    <w:abstractNumId w:val="17"/>
  </w:num>
  <w:num w:numId="12">
    <w:abstractNumId w:val="27"/>
  </w:num>
  <w:num w:numId="13">
    <w:abstractNumId w:val="24"/>
  </w:num>
  <w:num w:numId="14">
    <w:abstractNumId w:val="20"/>
  </w:num>
  <w:num w:numId="15">
    <w:abstractNumId w:val="0"/>
  </w:num>
  <w:num w:numId="16">
    <w:abstractNumId w:val="12"/>
  </w:num>
  <w:num w:numId="17">
    <w:abstractNumId w:val="19"/>
  </w:num>
  <w:num w:numId="18">
    <w:abstractNumId w:val="28"/>
  </w:num>
  <w:num w:numId="19">
    <w:abstractNumId w:val="31"/>
  </w:num>
  <w:num w:numId="20">
    <w:abstractNumId w:val="9"/>
  </w:num>
  <w:num w:numId="21">
    <w:abstractNumId w:val="23"/>
  </w:num>
  <w:num w:numId="22">
    <w:abstractNumId w:val="21"/>
  </w:num>
  <w:num w:numId="23">
    <w:abstractNumId w:val="30"/>
  </w:num>
  <w:num w:numId="24">
    <w:abstractNumId w:val="14"/>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93C82"/>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2E54"/>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08AE"/>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0957"/>
    <w:rsid w:val="005522F7"/>
    <w:rsid w:val="00555CBF"/>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050"/>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4AA5"/>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C7E93"/>
    <w:rsid w:val="00BD10AD"/>
    <w:rsid w:val="00BD10C1"/>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65BB"/>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B57FE"/>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6F59"/>
    <w:rsid w:val="00E07334"/>
    <w:rsid w:val="00E07FC0"/>
    <w:rsid w:val="00E1145E"/>
    <w:rsid w:val="00E1165D"/>
    <w:rsid w:val="00E11852"/>
    <w:rsid w:val="00E16D27"/>
    <w:rsid w:val="00E20542"/>
    <w:rsid w:val="00E215BD"/>
    <w:rsid w:val="00E22309"/>
    <w:rsid w:val="00E22FDE"/>
    <w:rsid w:val="00E22FF7"/>
    <w:rsid w:val="00E24C0D"/>
    <w:rsid w:val="00E2598F"/>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77AF2"/>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A7C"/>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2"/>
    <w:next w:val="ab"/>
    <w:uiPriority w:val="59"/>
    <w:rsid w:val="002B08AE"/>
    <w:pPr>
      <w:jc w:val="both"/>
    </w:pPr>
    <w:rPr>
      <w:rFonts w:ascii="Calibri" w:eastAsia="Calibri" w:hAnsi="Calibri"/>
      <w:lang w:val="en-US" w:eastAsia="en-US" w:bidi="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03334787">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v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F0748-7A3B-4B39-9347-8661A8A52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2332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Ефимова Ирина Сергеевна</cp:lastModifiedBy>
  <cp:revision>2</cp:revision>
  <cp:lastPrinted>2021-05-13T06:53:00Z</cp:lastPrinted>
  <dcterms:created xsi:type="dcterms:W3CDTF">2021-05-19T09:26:00Z</dcterms:created>
  <dcterms:modified xsi:type="dcterms:W3CDTF">2021-05-19T09:26:00Z</dcterms:modified>
</cp:coreProperties>
</file>